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3737A" w14:textId="77777777" w:rsidR="008651E2" w:rsidRDefault="008651E2" w:rsidP="008651E2">
      <w:pPr>
        <w:rPr>
          <w:rFonts w:eastAsia="MS Mincho"/>
        </w:rPr>
      </w:pPr>
      <w:r>
        <w:rPr>
          <w:rFonts w:eastAsia="MS Mincho"/>
          <w:b/>
          <w:bCs/>
        </w:rPr>
        <w:t>Bylaws of the Board</w:t>
      </w:r>
      <w:r>
        <w:rPr>
          <w:rFonts w:eastAsia="MS Mincho"/>
          <w:b/>
          <w:bCs/>
        </w:rPr>
        <w:tab/>
      </w:r>
      <w:r>
        <w:rPr>
          <w:rFonts w:eastAsia="MS Mincho"/>
        </w:rPr>
        <w:t>E 9323.2(a)</w:t>
      </w:r>
    </w:p>
    <w:p w14:paraId="0731CE90" w14:textId="77777777" w:rsidR="008651E2" w:rsidRDefault="008651E2" w:rsidP="008651E2">
      <w:pPr>
        <w:rPr>
          <w:rFonts w:eastAsia="MS Mincho"/>
        </w:rPr>
      </w:pPr>
    </w:p>
    <w:p w14:paraId="1CCE297B" w14:textId="77777777" w:rsidR="008651E2" w:rsidRDefault="008651E2" w:rsidP="008651E2">
      <w:pPr>
        <w:rPr>
          <w:rFonts w:eastAsia="MS Mincho"/>
          <w:b/>
          <w:bCs/>
        </w:rPr>
      </w:pPr>
      <w:r>
        <w:rPr>
          <w:rFonts w:eastAsia="MS Mincho"/>
          <w:b/>
          <w:bCs/>
        </w:rPr>
        <w:t>ACTIONS BY THE BOARD</w:t>
      </w:r>
    </w:p>
    <w:p w14:paraId="2C1A0BE2" w14:textId="77777777" w:rsidR="008651E2" w:rsidRDefault="008651E2" w:rsidP="008651E2">
      <w:pPr>
        <w:rPr>
          <w:rFonts w:eastAsia="MS Mincho"/>
        </w:rPr>
      </w:pPr>
    </w:p>
    <w:p w14:paraId="7E46996A" w14:textId="77777777" w:rsidR="008651E2" w:rsidRDefault="008651E2" w:rsidP="008651E2">
      <w:pPr>
        <w:jc w:val="center"/>
        <w:rPr>
          <w:rFonts w:eastAsia="MS Mincho"/>
          <w:b/>
          <w:bCs/>
        </w:rPr>
      </w:pPr>
      <w:r>
        <w:rPr>
          <w:rFonts w:eastAsia="MS Mincho"/>
          <w:b/>
          <w:bCs/>
        </w:rPr>
        <w:t>ACTIONS REQUIRING MORE THAN A MAJORITY VOTE</w:t>
      </w:r>
    </w:p>
    <w:p w14:paraId="2ADA242D" w14:textId="77777777" w:rsidR="008651E2" w:rsidRDefault="008651E2" w:rsidP="008651E2">
      <w:pPr>
        <w:rPr>
          <w:rFonts w:eastAsia="MS Mincho"/>
        </w:rPr>
      </w:pPr>
    </w:p>
    <w:p w14:paraId="0DAAA67F" w14:textId="77777777" w:rsidR="008651E2" w:rsidRDefault="008651E2" w:rsidP="008651E2">
      <w:pPr>
        <w:rPr>
          <w:rFonts w:eastAsia="MS Mincho"/>
          <w:b/>
          <w:bCs/>
        </w:rPr>
      </w:pPr>
      <w:r>
        <w:rPr>
          <w:rFonts w:eastAsia="MS Mincho"/>
          <w:b/>
          <w:bCs/>
        </w:rPr>
        <w:t>Actions Requiring a Two-Thirds Vote of the Board:</w:t>
      </w:r>
    </w:p>
    <w:p w14:paraId="66C208F0" w14:textId="77777777" w:rsidR="008651E2" w:rsidRDefault="008651E2" w:rsidP="008651E2">
      <w:pPr>
        <w:rPr>
          <w:rFonts w:eastAsia="MS Mincho"/>
        </w:rPr>
      </w:pPr>
    </w:p>
    <w:p w14:paraId="3CDDBEDF" w14:textId="77777777" w:rsidR="008651E2" w:rsidRDefault="008651E2" w:rsidP="008651E2">
      <w:pPr>
        <w:ind w:left="720" w:hanging="720"/>
        <w:rPr>
          <w:rFonts w:eastAsia="MS Mincho"/>
        </w:rPr>
      </w:pPr>
      <w:r>
        <w:rPr>
          <w:rFonts w:eastAsia="MS Mincho"/>
        </w:rPr>
        <w:t>1.</w:t>
      </w:r>
      <w:r>
        <w:rPr>
          <w:rFonts w:eastAsia="MS Mincho"/>
        </w:rPr>
        <w:tab/>
        <w:t xml:space="preserve">Resolution declaring intention to sell or lease real </w:t>
      </w:r>
      <w:proofErr w:type="gramStart"/>
      <w:r>
        <w:rPr>
          <w:rFonts w:eastAsia="MS Mincho"/>
        </w:rPr>
        <w:t>property  (</w:t>
      </w:r>
      <w:proofErr w:type="gramEnd"/>
      <w:r>
        <w:rPr>
          <w:rFonts w:eastAsia="MS Mincho"/>
        </w:rPr>
        <w:t>Education Code 17466)</w:t>
      </w:r>
    </w:p>
    <w:p w14:paraId="21F04921" w14:textId="77777777" w:rsidR="008651E2" w:rsidRDefault="008651E2" w:rsidP="008651E2">
      <w:pPr>
        <w:ind w:left="720" w:hanging="720"/>
        <w:rPr>
          <w:rFonts w:eastAsia="MS Mincho"/>
        </w:rPr>
      </w:pPr>
    </w:p>
    <w:p w14:paraId="1A3241D8" w14:textId="77777777" w:rsidR="008651E2" w:rsidRDefault="008651E2" w:rsidP="008651E2">
      <w:pPr>
        <w:ind w:left="720" w:hanging="720"/>
        <w:rPr>
          <w:rFonts w:eastAsia="MS Mincho"/>
          <w:i/>
          <w:sz w:val="20"/>
        </w:rPr>
      </w:pPr>
      <w:r>
        <w:rPr>
          <w:rFonts w:eastAsia="MS Mincho"/>
          <w:i/>
          <w:sz w:val="20"/>
        </w:rPr>
        <w:t xml:space="preserve">(cf. 3280 - </w:t>
      </w:r>
      <w:smartTag w:uri="urn:schemas-microsoft-com:office:smarttags" w:element="place">
        <w:smartTag w:uri="urn:schemas-microsoft-com:office:smarttags" w:element="City">
          <w:r>
            <w:rPr>
              <w:rFonts w:eastAsia="MS Mincho"/>
              <w:i/>
              <w:sz w:val="20"/>
            </w:rPr>
            <w:t>Sale</w:t>
          </w:r>
        </w:smartTag>
      </w:smartTag>
      <w:r>
        <w:rPr>
          <w:rFonts w:eastAsia="MS Mincho"/>
          <w:i/>
          <w:sz w:val="20"/>
        </w:rPr>
        <w:t>, Lease and Rental of District-Owned Real Property)</w:t>
      </w:r>
    </w:p>
    <w:p w14:paraId="1514C08E" w14:textId="77777777" w:rsidR="008651E2" w:rsidRDefault="008651E2" w:rsidP="008651E2">
      <w:pPr>
        <w:ind w:left="720" w:hanging="720"/>
        <w:rPr>
          <w:rFonts w:eastAsia="MS Mincho"/>
          <w:i/>
          <w:sz w:val="20"/>
        </w:rPr>
      </w:pPr>
    </w:p>
    <w:p w14:paraId="582BCD31" w14:textId="77777777" w:rsidR="008651E2" w:rsidRDefault="008651E2" w:rsidP="008651E2">
      <w:pPr>
        <w:ind w:left="720" w:hanging="720"/>
        <w:rPr>
          <w:rFonts w:eastAsia="MS Mincho"/>
        </w:rPr>
      </w:pPr>
      <w:r>
        <w:rPr>
          <w:rFonts w:eastAsia="MS Mincho"/>
        </w:rPr>
        <w:t>2.</w:t>
      </w:r>
      <w:r>
        <w:rPr>
          <w:rFonts w:eastAsia="MS Mincho"/>
        </w:rPr>
        <w:tab/>
        <w:t>Resolution declaring intent of Governing Board to convey or dedicate property to the state or any political subdivision for the purposes specified in Education Code 17556 (Education Code 17557)</w:t>
      </w:r>
    </w:p>
    <w:p w14:paraId="236BC731" w14:textId="77777777" w:rsidR="008651E2" w:rsidRDefault="008651E2" w:rsidP="008651E2">
      <w:pPr>
        <w:ind w:left="720" w:hanging="720"/>
        <w:rPr>
          <w:rFonts w:eastAsia="MS Mincho"/>
        </w:rPr>
      </w:pPr>
    </w:p>
    <w:p w14:paraId="78C555F9" w14:textId="77777777" w:rsidR="008651E2" w:rsidRDefault="008651E2" w:rsidP="008651E2">
      <w:pPr>
        <w:ind w:left="720" w:hanging="720"/>
        <w:rPr>
          <w:rFonts w:eastAsia="MS Mincho"/>
        </w:rPr>
      </w:pPr>
      <w:r>
        <w:rPr>
          <w:rFonts w:eastAsia="MS Mincho"/>
        </w:rPr>
        <w:t>3.</w:t>
      </w:r>
      <w:r>
        <w:rPr>
          <w:rFonts w:eastAsia="MS Mincho"/>
        </w:rPr>
        <w:tab/>
        <w:t>Resolution authorizing and directing the Board president to execute a deed of dedication or conveyance of property to the state or a political subdivision (Education Code 17559)</w:t>
      </w:r>
    </w:p>
    <w:p w14:paraId="458033FB" w14:textId="77777777" w:rsidR="008651E2" w:rsidRDefault="008651E2" w:rsidP="008651E2">
      <w:pPr>
        <w:ind w:left="720" w:hanging="720"/>
        <w:rPr>
          <w:rFonts w:eastAsia="MS Mincho"/>
        </w:rPr>
      </w:pPr>
    </w:p>
    <w:p w14:paraId="62570E35" w14:textId="3225C253" w:rsidR="008651E2" w:rsidRDefault="008651E2" w:rsidP="008651E2">
      <w:pPr>
        <w:ind w:left="720" w:hanging="720"/>
        <w:rPr>
          <w:rFonts w:eastAsia="MS Mincho"/>
        </w:rPr>
      </w:pPr>
      <w:r>
        <w:rPr>
          <w:rFonts w:eastAsia="MS Mincho"/>
        </w:rPr>
        <w:t>4.</w:t>
      </w:r>
      <w:r>
        <w:rPr>
          <w:rFonts w:eastAsia="MS Mincho"/>
        </w:rPr>
        <w:tab/>
        <w:t xml:space="preserve">Lease for up to three months of school property which has a residence on it and which cannot be developed for </w:t>
      </w:r>
      <w:r>
        <w:rPr>
          <w:rFonts w:eastAsia="MS Mincho"/>
        </w:rPr>
        <w:t>College and Career Advantage (CCA)</w:t>
      </w:r>
      <w:r>
        <w:rPr>
          <w:rFonts w:eastAsia="MS Mincho"/>
        </w:rPr>
        <w:t xml:space="preserve"> Regional Occupational Program (ROP) purposes because funds are </w:t>
      </w:r>
      <w:proofErr w:type="gramStart"/>
      <w:r>
        <w:rPr>
          <w:rFonts w:eastAsia="MS Mincho"/>
        </w:rPr>
        <w:t>unavailable  (</w:t>
      </w:r>
      <w:proofErr w:type="gramEnd"/>
      <w:r>
        <w:rPr>
          <w:rFonts w:eastAsia="MS Mincho"/>
        </w:rPr>
        <w:t>Education Code 17481)</w:t>
      </w:r>
    </w:p>
    <w:p w14:paraId="40C8E1EB" w14:textId="77777777" w:rsidR="008651E2" w:rsidRDefault="008651E2" w:rsidP="008651E2">
      <w:pPr>
        <w:rPr>
          <w:rFonts w:eastAsia="MS Mincho"/>
        </w:rPr>
      </w:pPr>
    </w:p>
    <w:p w14:paraId="758FC5F7" w14:textId="77777777" w:rsidR="008651E2" w:rsidRDefault="008651E2" w:rsidP="008651E2">
      <w:pPr>
        <w:ind w:left="720" w:hanging="720"/>
        <w:rPr>
          <w:rFonts w:eastAsia="MS Mincho"/>
        </w:rPr>
      </w:pPr>
      <w:r>
        <w:rPr>
          <w:rFonts w:eastAsia="MS Mincho"/>
        </w:rPr>
        <w:t>5.</w:t>
      </w:r>
      <w:r>
        <w:rPr>
          <w:rFonts w:eastAsia="MS Mincho"/>
        </w:rPr>
        <w:tab/>
        <w:t>Temporary borrowing before receipt of fiscal income, if implemented pursuant to Government Code 53820-53833 (Government Code 53821)</w:t>
      </w:r>
    </w:p>
    <w:p w14:paraId="27AA8D84" w14:textId="77777777" w:rsidR="008651E2" w:rsidRDefault="008651E2" w:rsidP="008651E2">
      <w:pPr>
        <w:ind w:left="720" w:hanging="720"/>
        <w:rPr>
          <w:rFonts w:eastAsia="MS Mincho"/>
        </w:rPr>
      </w:pPr>
    </w:p>
    <w:p w14:paraId="5503D34C" w14:textId="37BA1521" w:rsidR="008651E2" w:rsidRDefault="008651E2" w:rsidP="008651E2">
      <w:pPr>
        <w:ind w:left="720" w:hanging="720"/>
        <w:rPr>
          <w:rFonts w:eastAsia="MS Mincho"/>
        </w:rPr>
      </w:pPr>
      <w:r>
        <w:rPr>
          <w:rFonts w:eastAsia="MS Mincho"/>
        </w:rPr>
        <w:t>6.</w:t>
      </w:r>
      <w:r>
        <w:rPr>
          <w:rFonts w:eastAsia="MS Mincho"/>
        </w:rPr>
        <w:tab/>
        <w:t xml:space="preserve">Upon complying with Government Code 65352.2 and Public Resources Code 21151.2, ordering city or county zoning ordinances inapplicable to a proposed use of the property by </w:t>
      </w:r>
      <w:proofErr w:type="gramStart"/>
      <w:r>
        <w:rPr>
          <w:rFonts w:eastAsia="MS Mincho"/>
        </w:rPr>
        <w:t>CCA</w:t>
      </w:r>
      <w:r>
        <w:rPr>
          <w:rFonts w:eastAsia="MS Mincho"/>
        </w:rPr>
        <w:t xml:space="preserve">  (</w:t>
      </w:r>
      <w:proofErr w:type="gramEnd"/>
      <w:r>
        <w:rPr>
          <w:rFonts w:eastAsia="MS Mincho"/>
        </w:rPr>
        <w:t>Government Code 53094)</w:t>
      </w:r>
    </w:p>
    <w:p w14:paraId="0ECDFC5B" w14:textId="77777777" w:rsidR="008651E2" w:rsidRDefault="008651E2" w:rsidP="008651E2">
      <w:pPr>
        <w:ind w:left="720" w:hanging="720"/>
        <w:rPr>
          <w:rFonts w:eastAsia="MS Mincho"/>
        </w:rPr>
      </w:pPr>
    </w:p>
    <w:p w14:paraId="7654469F" w14:textId="77777777" w:rsidR="008651E2" w:rsidRDefault="008651E2" w:rsidP="008651E2">
      <w:pPr>
        <w:tabs>
          <w:tab w:val="left" w:pos="720"/>
        </w:tabs>
        <w:ind w:left="720" w:hanging="720"/>
        <w:rPr>
          <w:rFonts w:eastAsia="MS Mincho"/>
        </w:rPr>
      </w:pPr>
      <w:r>
        <w:rPr>
          <w:rFonts w:eastAsia="MS Mincho"/>
        </w:rPr>
        <w:t>7.</w:t>
      </w:r>
      <w:r>
        <w:rPr>
          <w:rFonts w:eastAsia="MS Mincho"/>
        </w:rPr>
        <w:tab/>
        <w:t>Resolution to transfer excess local funds from a deferred maintenance fund when state funds are insufficient to match local funds being held in the deferred maintenance fund (Education Code 17582, 17583)</w:t>
      </w:r>
    </w:p>
    <w:p w14:paraId="1A2638C0" w14:textId="77777777" w:rsidR="008651E2" w:rsidRDefault="008651E2" w:rsidP="008651E2">
      <w:pPr>
        <w:rPr>
          <w:rFonts w:eastAsia="MS Mincho"/>
        </w:rPr>
      </w:pPr>
    </w:p>
    <w:p w14:paraId="475BE24F" w14:textId="32FD2187" w:rsidR="008651E2" w:rsidRDefault="008651E2" w:rsidP="008651E2">
      <w:pPr>
        <w:ind w:left="720" w:hanging="720"/>
        <w:rPr>
          <w:rFonts w:eastAsia="MS Mincho"/>
        </w:rPr>
      </w:pPr>
      <w:r>
        <w:rPr>
          <w:rFonts w:eastAsia="MS Mincho"/>
        </w:rPr>
        <w:t>8.</w:t>
      </w:r>
      <w:r>
        <w:rPr>
          <w:rFonts w:eastAsia="MS Mincho"/>
        </w:rPr>
        <w:tab/>
        <w:t xml:space="preserve">Resolution to issue general obligation bonds with the approval of 55 percent of the voters of </w:t>
      </w:r>
      <w:r>
        <w:rPr>
          <w:rFonts w:eastAsia="MS Mincho"/>
        </w:rPr>
        <w:t>CCA.</w:t>
      </w:r>
      <w:r>
        <w:rPr>
          <w:rFonts w:eastAsia="MS Mincho"/>
        </w:rPr>
        <w:t xml:space="preserve">  (Education Code 15266)</w:t>
      </w:r>
    </w:p>
    <w:p w14:paraId="2B05D242" w14:textId="77777777" w:rsidR="008651E2" w:rsidRDefault="008651E2" w:rsidP="008651E2">
      <w:pPr>
        <w:rPr>
          <w:rFonts w:eastAsia="MS Mincho"/>
        </w:rPr>
      </w:pPr>
    </w:p>
    <w:p w14:paraId="4E9BDF66" w14:textId="77777777" w:rsidR="008651E2" w:rsidRDefault="008651E2" w:rsidP="008651E2">
      <w:pPr>
        <w:rPr>
          <w:rFonts w:eastAsia="MS Mincho"/>
          <w:b/>
          <w:bCs/>
        </w:rPr>
      </w:pPr>
      <w:r>
        <w:rPr>
          <w:rFonts w:eastAsia="MS Mincho"/>
          <w:b/>
          <w:bCs/>
        </w:rPr>
        <w:t>Actions Requiring a Two-Thirds Vote of the Board Members Present at the Meeting:</w:t>
      </w:r>
    </w:p>
    <w:p w14:paraId="4CD63601" w14:textId="77777777" w:rsidR="008651E2" w:rsidRDefault="008651E2" w:rsidP="008651E2">
      <w:pPr>
        <w:rPr>
          <w:rFonts w:eastAsia="MS Mincho"/>
        </w:rPr>
      </w:pPr>
    </w:p>
    <w:p w14:paraId="50E2980F" w14:textId="64FD000C" w:rsidR="008651E2" w:rsidRDefault="008651E2" w:rsidP="008651E2">
      <w:pPr>
        <w:ind w:left="720" w:hanging="720"/>
        <w:rPr>
          <w:rFonts w:eastAsia="MS Mincho"/>
        </w:rPr>
      </w:pPr>
      <w:r>
        <w:rPr>
          <w:rFonts w:eastAsia="MS Mincho"/>
        </w:rPr>
        <w:t>1.</w:t>
      </w:r>
      <w:r>
        <w:rPr>
          <w:rFonts w:eastAsia="MS Mincho"/>
        </w:rPr>
        <w:tab/>
        <w:t xml:space="preserve">Determination that there is a need to take immediate action and that the need for action came to </w:t>
      </w:r>
      <w:r>
        <w:rPr>
          <w:rFonts w:eastAsia="MS Mincho"/>
        </w:rPr>
        <w:t>CCA</w:t>
      </w:r>
      <w:r>
        <w:rPr>
          <w:rFonts w:eastAsia="MS Mincho"/>
        </w:rPr>
        <w:t>'s attention after the posting of the agenda. If less than two-thirds of the Board members are present at the meeting, a unanimous vote of all members present is required. (Government Code 54954.2)</w:t>
      </w:r>
    </w:p>
    <w:p w14:paraId="1FF04D2B" w14:textId="77777777" w:rsidR="008651E2" w:rsidRDefault="008651E2" w:rsidP="008651E2">
      <w:pPr>
        <w:rPr>
          <w:rFonts w:eastAsia="MS Mincho"/>
        </w:rPr>
      </w:pPr>
    </w:p>
    <w:p w14:paraId="31C38C46" w14:textId="77777777" w:rsidR="008651E2" w:rsidRDefault="008651E2" w:rsidP="008651E2">
      <w:pPr>
        <w:rPr>
          <w:rFonts w:eastAsia="MS Mincho"/>
        </w:rPr>
      </w:pPr>
    </w:p>
    <w:p w14:paraId="4F0A481C" w14:textId="77777777" w:rsidR="008651E2" w:rsidRDefault="008651E2" w:rsidP="008651E2">
      <w:pPr>
        <w:rPr>
          <w:rFonts w:eastAsia="MS Mincho"/>
        </w:rPr>
      </w:pPr>
    </w:p>
    <w:p w14:paraId="65E26319" w14:textId="77777777" w:rsidR="008651E2" w:rsidRDefault="008651E2" w:rsidP="008651E2">
      <w:pPr>
        <w:rPr>
          <w:rFonts w:eastAsia="MS Mincho"/>
        </w:rPr>
      </w:pPr>
    </w:p>
    <w:p w14:paraId="2EA7659B" w14:textId="12386DF8" w:rsidR="008651E2" w:rsidRDefault="008651E2" w:rsidP="008651E2">
      <w:pPr>
        <w:rPr>
          <w:rFonts w:eastAsia="MS Mincho"/>
        </w:rPr>
      </w:pPr>
      <w:r>
        <w:rPr>
          <w:rFonts w:eastAsia="MS Mincho"/>
        </w:rPr>
        <w:tab/>
      </w:r>
      <w:r>
        <w:rPr>
          <w:rFonts w:eastAsia="MS Mincho"/>
        </w:rPr>
        <w:t>E 9323.2(</w:t>
      </w:r>
      <w:r>
        <w:rPr>
          <w:rFonts w:eastAsia="MS Mincho"/>
        </w:rPr>
        <w:t>b</w:t>
      </w:r>
      <w:r>
        <w:rPr>
          <w:rFonts w:eastAsia="MS Mincho"/>
        </w:rPr>
        <w:t>)</w:t>
      </w:r>
    </w:p>
    <w:p w14:paraId="66F1B14A" w14:textId="77777777" w:rsidR="008651E2" w:rsidRDefault="008651E2" w:rsidP="008651E2">
      <w:pPr>
        <w:rPr>
          <w:rFonts w:eastAsia="MS Mincho"/>
        </w:rPr>
      </w:pPr>
    </w:p>
    <w:p w14:paraId="612B56BF" w14:textId="086F8119" w:rsidR="008651E2" w:rsidRDefault="008651E2" w:rsidP="008651E2">
      <w:pPr>
        <w:rPr>
          <w:rFonts w:eastAsia="MS Mincho"/>
          <w:b/>
          <w:bCs/>
        </w:rPr>
      </w:pPr>
      <w:r>
        <w:rPr>
          <w:rFonts w:eastAsia="MS Mincho"/>
          <w:b/>
          <w:bCs/>
        </w:rPr>
        <w:t>ACTIONS BY THE BOARD</w:t>
      </w:r>
      <w:r>
        <w:rPr>
          <w:rFonts w:eastAsia="MS Mincho"/>
          <w:b/>
          <w:bCs/>
        </w:rPr>
        <w:t xml:space="preserve"> </w:t>
      </w:r>
      <w:r w:rsidRPr="008651E2">
        <w:rPr>
          <w:rFonts w:eastAsia="MS Mincho"/>
        </w:rPr>
        <w:t>(continued)</w:t>
      </w:r>
    </w:p>
    <w:p w14:paraId="66156D13" w14:textId="77777777" w:rsidR="008651E2" w:rsidRDefault="008651E2" w:rsidP="008651E2">
      <w:pPr>
        <w:rPr>
          <w:rFonts w:eastAsia="MS Mincho"/>
        </w:rPr>
      </w:pPr>
    </w:p>
    <w:p w14:paraId="60CD3CAA" w14:textId="77777777" w:rsidR="008651E2" w:rsidRDefault="008651E2" w:rsidP="008651E2">
      <w:pPr>
        <w:ind w:left="720" w:hanging="720"/>
        <w:rPr>
          <w:rFonts w:eastAsia="MS Mincho"/>
        </w:rPr>
      </w:pPr>
      <w:r>
        <w:rPr>
          <w:rFonts w:eastAsia="MS Mincho"/>
        </w:rPr>
        <w:t>2.</w:t>
      </w:r>
      <w:r>
        <w:rPr>
          <w:rFonts w:eastAsia="MS Mincho"/>
        </w:rPr>
        <w:tab/>
        <w:t>Determination that a closed session is necessary during an emergency meeting.  If less than two-thirds of the Board members are present, a unanimous vote of all members present is required.  (Government Code 54956.5)</w:t>
      </w:r>
    </w:p>
    <w:p w14:paraId="3C9D41FD" w14:textId="77777777" w:rsidR="008651E2" w:rsidRDefault="008651E2" w:rsidP="008651E2">
      <w:pPr>
        <w:rPr>
          <w:rFonts w:eastAsia="MS Mincho"/>
        </w:rPr>
      </w:pPr>
    </w:p>
    <w:p w14:paraId="77F966E4" w14:textId="77777777" w:rsidR="008651E2" w:rsidRDefault="008651E2" w:rsidP="008651E2">
      <w:pPr>
        <w:rPr>
          <w:rFonts w:eastAsia="MS Mincho"/>
          <w:i/>
          <w:iCs/>
          <w:sz w:val="20"/>
        </w:rPr>
      </w:pPr>
      <w:r>
        <w:rPr>
          <w:rFonts w:eastAsia="MS Mincho"/>
          <w:i/>
          <w:iCs/>
          <w:sz w:val="20"/>
        </w:rPr>
        <w:t>(cf. 9320 - Meetings and Notices)</w:t>
      </w:r>
    </w:p>
    <w:p w14:paraId="35ED2CD1" w14:textId="77777777" w:rsidR="008651E2" w:rsidRDefault="008651E2" w:rsidP="008651E2">
      <w:pPr>
        <w:rPr>
          <w:rFonts w:eastAsia="MS Mincho"/>
          <w:i/>
          <w:iCs/>
          <w:sz w:val="20"/>
        </w:rPr>
      </w:pPr>
      <w:r>
        <w:rPr>
          <w:rFonts w:eastAsia="MS Mincho"/>
          <w:i/>
          <w:iCs/>
          <w:sz w:val="20"/>
        </w:rPr>
        <w:t>(cf. 9321 - Closed Session Purposes and Agendas)</w:t>
      </w:r>
    </w:p>
    <w:p w14:paraId="66DD2EA8" w14:textId="77777777" w:rsidR="008651E2" w:rsidRDefault="008651E2" w:rsidP="008651E2">
      <w:pPr>
        <w:rPr>
          <w:rFonts w:eastAsia="MS Mincho"/>
          <w:i/>
          <w:sz w:val="20"/>
        </w:rPr>
      </w:pPr>
    </w:p>
    <w:p w14:paraId="4E53CFFA" w14:textId="77777777" w:rsidR="008651E2" w:rsidRDefault="008651E2" w:rsidP="008651E2">
      <w:pPr>
        <w:rPr>
          <w:rFonts w:eastAsia="MS Mincho"/>
          <w:b/>
          <w:bCs/>
        </w:rPr>
      </w:pPr>
      <w:r>
        <w:rPr>
          <w:rFonts w:eastAsia="MS Mincho"/>
          <w:b/>
          <w:bCs/>
        </w:rPr>
        <w:t>Actions Requiring a Four-Fifths Vote of the Board:</w:t>
      </w:r>
    </w:p>
    <w:p w14:paraId="005E87B6" w14:textId="77777777" w:rsidR="008651E2" w:rsidRDefault="008651E2" w:rsidP="008651E2">
      <w:pPr>
        <w:rPr>
          <w:rFonts w:eastAsia="MS Mincho"/>
        </w:rPr>
      </w:pPr>
    </w:p>
    <w:p w14:paraId="4588F515" w14:textId="4AFE0906" w:rsidR="008651E2" w:rsidRDefault="008651E2" w:rsidP="008651E2">
      <w:pPr>
        <w:ind w:left="720" w:hanging="720"/>
        <w:rPr>
          <w:rFonts w:eastAsia="MS Mincho"/>
        </w:rPr>
      </w:pPr>
      <w:r>
        <w:rPr>
          <w:rFonts w:eastAsia="MS Mincho"/>
        </w:rPr>
        <w:t>1.</w:t>
      </w:r>
      <w:r>
        <w:rPr>
          <w:rFonts w:eastAsia="MS Mincho"/>
        </w:rPr>
        <w:tab/>
        <w:t xml:space="preserve">The expenditure and transfer of necessary funds and use of </w:t>
      </w:r>
      <w:r>
        <w:rPr>
          <w:rFonts w:eastAsia="MS Mincho"/>
        </w:rPr>
        <w:t>CCA</w:t>
      </w:r>
      <w:r>
        <w:rPr>
          <w:rFonts w:eastAsia="MS Mincho"/>
        </w:rPr>
        <w:t xml:space="preserve"> property or personnel to meet a national or local emergency created by war, military, naval or air attack, or sabotage, or to provide for adequate national or local defense (Government Code 53790-53792)</w:t>
      </w:r>
    </w:p>
    <w:p w14:paraId="322F07AA" w14:textId="77777777" w:rsidR="008651E2" w:rsidRDefault="008651E2" w:rsidP="008651E2">
      <w:pPr>
        <w:ind w:left="720" w:hanging="720"/>
        <w:rPr>
          <w:rFonts w:eastAsia="MS Mincho"/>
        </w:rPr>
      </w:pPr>
    </w:p>
    <w:p w14:paraId="5145CF3C" w14:textId="77777777" w:rsidR="008651E2" w:rsidRDefault="008651E2" w:rsidP="008651E2">
      <w:pPr>
        <w:ind w:left="720" w:hanging="720"/>
        <w:rPr>
          <w:rFonts w:eastAsia="MS Mincho"/>
          <w:i/>
          <w:sz w:val="20"/>
        </w:rPr>
      </w:pPr>
      <w:r>
        <w:rPr>
          <w:rFonts w:eastAsia="MS Mincho"/>
          <w:i/>
          <w:sz w:val="20"/>
        </w:rPr>
        <w:t>(cf. 3110 - Transfer of Funds)</w:t>
      </w:r>
    </w:p>
    <w:p w14:paraId="7E2C1FC3" w14:textId="77777777" w:rsidR="008651E2" w:rsidRDefault="008651E2" w:rsidP="008651E2">
      <w:pPr>
        <w:ind w:left="720" w:hanging="720"/>
        <w:rPr>
          <w:rFonts w:eastAsia="MS Mincho"/>
          <w:i/>
          <w:sz w:val="20"/>
        </w:rPr>
      </w:pPr>
    </w:p>
    <w:p w14:paraId="7DCB7C6A" w14:textId="59F71119" w:rsidR="008651E2" w:rsidRDefault="008651E2" w:rsidP="008651E2">
      <w:pPr>
        <w:ind w:left="720" w:hanging="720"/>
        <w:rPr>
          <w:rFonts w:eastAsia="MS Mincho"/>
        </w:rPr>
      </w:pPr>
      <w:r>
        <w:rPr>
          <w:rFonts w:eastAsia="MS Mincho"/>
        </w:rPr>
        <w:t>2.</w:t>
      </w:r>
      <w:r>
        <w:rPr>
          <w:rFonts w:eastAsia="MS Mincho"/>
        </w:rPr>
        <w:tab/>
        <w:t xml:space="preserve">Adoption of a resolution, between July 15 and August 30, to borrow funds of up to 25 percent of the estimated income and revenue to be received by </w:t>
      </w:r>
      <w:r>
        <w:rPr>
          <w:rFonts w:eastAsia="MS Mincho"/>
        </w:rPr>
        <w:t>CCA</w:t>
      </w:r>
      <w:r>
        <w:rPr>
          <w:rFonts w:eastAsia="MS Mincho"/>
        </w:rPr>
        <w:t xml:space="preserve"> during the fiscal year from apportionments based on average daily attendance for the preceding year (Government Code 53822-53824)</w:t>
      </w:r>
    </w:p>
    <w:p w14:paraId="0270E307" w14:textId="77777777" w:rsidR="008651E2" w:rsidRDefault="008651E2" w:rsidP="008651E2">
      <w:pPr>
        <w:rPr>
          <w:rFonts w:eastAsia="MS Mincho"/>
        </w:rPr>
      </w:pPr>
    </w:p>
    <w:p w14:paraId="3FC2220A" w14:textId="77777777" w:rsidR="008651E2" w:rsidRDefault="008651E2" w:rsidP="008651E2">
      <w:pPr>
        <w:tabs>
          <w:tab w:val="left" w:pos="720"/>
        </w:tabs>
        <w:ind w:left="720" w:hanging="720"/>
        <w:rPr>
          <w:rFonts w:eastAsia="MS Mincho"/>
          <w:bCs/>
        </w:rPr>
      </w:pPr>
      <w:r>
        <w:rPr>
          <w:rFonts w:eastAsia="MS Mincho"/>
          <w:bCs/>
        </w:rPr>
        <w:t>3.</w:t>
      </w:r>
      <w:r>
        <w:rPr>
          <w:rFonts w:eastAsia="MS Mincho"/>
          <w:bCs/>
        </w:rPr>
        <w:tab/>
        <w:t xml:space="preserve">Declaration of an emergency </w:t>
      </w:r>
      <w:proofErr w:type="gramStart"/>
      <w:r>
        <w:rPr>
          <w:rFonts w:eastAsia="MS Mincho"/>
          <w:bCs/>
        </w:rPr>
        <w:t>in order to</w:t>
      </w:r>
      <w:proofErr w:type="gramEnd"/>
      <w:r>
        <w:rPr>
          <w:rFonts w:eastAsia="MS Mincho"/>
          <w:bCs/>
        </w:rPr>
        <w:t xml:space="preserve"> authorize the district to include a particular brand name or product in a bid specification (Public Contract Code 3400)</w:t>
      </w:r>
    </w:p>
    <w:p w14:paraId="15A0B0B4" w14:textId="77777777" w:rsidR="008651E2" w:rsidRDefault="008651E2" w:rsidP="008651E2">
      <w:pPr>
        <w:tabs>
          <w:tab w:val="left" w:pos="720"/>
        </w:tabs>
        <w:rPr>
          <w:rFonts w:eastAsia="MS Mincho"/>
          <w:bCs/>
        </w:rPr>
      </w:pPr>
    </w:p>
    <w:p w14:paraId="50A7B66B" w14:textId="77777777" w:rsidR="008651E2" w:rsidRDefault="008651E2" w:rsidP="008651E2">
      <w:pPr>
        <w:rPr>
          <w:rFonts w:eastAsia="MS Mincho"/>
          <w:i/>
          <w:sz w:val="20"/>
        </w:rPr>
      </w:pPr>
      <w:r>
        <w:rPr>
          <w:rFonts w:eastAsia="MS Mincho"/>
          <w:i/>
          <w:sz w:val="20"/>
        </w:rPr>
        <w:t>(cf. 3311 - Bids)</w:t>
      </w:r>
    </w:p>
    <w:p w14:paraId="4D0DF638" w14:textId="77777777" w:rsidR="008651E2" w:rsidRDefault="008651E2" w:rsidP="008651E2">
      <w:pPr>
        <w:tabs>
          <w:tab w:val="left" w:pos="720"/>
        </w:tabs>
        <w:rPr>
          <w:rFonts w:eastAsia="MS Mincho"/>
        </w:rPr>
      </w:pPr>
    </w:p>
    <w:p w14:paraId="2BABA9E5" w14:textId="77777777" w:rsidR="008651E2" w:rsidRDefault="008651E2" w:rsidP="008651E2">
      <w:pPr>
        <w:rPr>
          <w:rFonts w:eastAsia="MS Mincho"/>
          <w:b/>
          <w:bCs/>
        </w:rPr>
      </w:pPr>
      <w:r>
        <w:rPr>
          <w:rFonts w:eastAsia="MS Mincho"/>
          <w:b/>
          <w:bCs/>
        </w:rPr>
        <w:t>Actions Requiring a Unanimous Vote of the Board:</w:t>
      </w:r>
    </w:p>
    <w:p w14:paraId="73A19114" w14:textId="77777777" w:rsidR="008651E2" w:rsidRDefault="008651E2" w:rsidP="008651E2">
      <w:pPr>
        <w:rPr>
          <w:rFonts w:eastAsia="MS Mincho"/>
        </w:rPr>
      </w:pPr>
    </w:p>
    <w:p w14:paraId="184792C5" w14:textId="77777777" w:rsidR="008651E2" w:rsidRDefault="008651E2" w:rsidP="008651E2">
      <w:pPr>
        <w:rPr>
          <w:rFonts w:eastAsia="MS Mincho"/>
        </w:rPr>
      </w:pPr>
      <w:r>
        <w:rPr>
          <w:rFonts w:eastAsia="MS Mincho"/>
        </w:rPr>
        <w:t>Waiver of the competitive bid process pursuant to Public Contract Code 20111 when the Board determines that an emergency exists (Public Contract Code 20113)</w:t>
      </w:r>
    </w:p>
    <w:p w14:paraId="0CD655A1" w14:textId="77777777" w:rsidR="008651E2" w:rsidRDefault="008651E2" w:rsidP="008651E2">
      <w:pPr>
        <w:rPr>
          <w:rFonts w:eastAsia="MS Mincho"/>
        </w:rPr>
      </w:pPr>
    </w:p>
    <w:p w14:paraId="2AF8E5AA" w14:textId="77777777" w:rsidR="008651E2" w:rsidRDefault="008651E2" w:rsidP="008651E2">
      <w:pPr>
        <w:rPr>
          <w:rFonts w:eastAsia="MS Mincho"/>
          <w:b/>
          <w:bCs/>
        </w:rPr>
      </w:pPr>
      <w:r>
        <w:rPr>
          <w:rFonts w:eastAsia="MS Mincho"/>
          <w:b/>
          <w:bCs/>
        </w:rPr>
        <w:t>Action Requiring a Unanimous Vote of the Board Members Present at the Meeting:</w:t>
      </w:r>
    </w:p>
    <w:p w14:paraId="298F65BA" w14:textId="77777777" w:rsidR="008651E2" w:rsidRDefault="008651E2" w:rsidP="008651E2">
      <w:pPr>
        <w:rPr>
          <w:rFonts w:eastAsia="MS Mincho"/>
        </w:rPr>
      </w:pPr>
    </w:p>
    <w:p w14:paraId="7D3E6888" w14:textId="77777777" w:rsidR="008651E2" w:rsidRDefault="008651E2" w:rsidP="008651E2">
      <w:pPr>
        <w:rPr>
          <w:rFonts w:eastAsia="MS Mincho"/>
        </w:rPr>
      </w:pPr>
      <w:r>
        <w:rPr>
          <w:rFonts w:eastAsia="MS Mincho"/>
        </w:rPr>
        <w:t xml:space="preserve">Private sale of surplus property without advertisement </w:t>
      </w:r>
      <w:proofErr w:type="gramStart"/>
      <w:r>
        <w:rPr>
          <w:rFonts w:eastAsia="MS Mincho"/>
        </w:rPr>
        <w:t>in order to</w:t>
      </w:r>
      <w:proofErr w:type="gramEnd"/>
      <w:r>
        <w:rPr>
          <w:rFonts w:eastAsia="MS Mincho"/>
        </w:rPr>
        <w:t xml:space="preserve"> establish that such property is not worth more than $2,500.  Disposal of surplus property in the local dump or donation to a charitable organization requires the unanimous vote of the Board members present to establish that the value of such property would not defray the cost of arranging its sale.  (Education Code 17546)</w:t>
      </w:r>
    </w:p>
    <w:p w14:paraId="5E3D330C" w14:textId="77777777" w:rsidR="008651E2" w:rsidRDefault="008651E2" w:rsidP="008651E2">
      <w:pPr>
        <w:rPr>
          <w:rFonts w:eastAsia="MS Mincho"/>
        </w:rPr>
      </w:pPr>
    </w:p>
    <w:p w14:paraId="6CDC471F" w14:textId="77777777" w:rsidR="008651E2" w:rsidRDefault="008651E2" w:rsidP="008651E2">
      <w:pPr>
        <w:rPr>
          <w:rFonts w:eastAsia="MS Mincho"/>
          <w:i/>
          <w:sz w:val="20"/>
        </w:rPr>
      </w:pPr>
      <w:r>
        <w:rPr>
          <w:rFonts w:eastAsia="MS Mincho"/>
          <w:i/>
          <w:sz w:val="20"/>
        </w:rPr>
        <w:t xml:space="preserve">(cf. 3270 - </w:t>
      </w:r>
      <w:smartTag w:uri="urn:schemas-microsoft-com:office:smarttags" w:element="place">
        <w:smartTag w:uri="urn:schemas-microsoft-com:office:smarttags" w:element="City">
          <w:r>
            <w:rPr>
              <w:rFonts w:eastAsia="MS Mincho"/>
              <w:i/>
              <w:sz w:val="20"/>
            </w:rPr>
            <w:t>Sale</w:t>
          </w:r>
        </w:smartTag>
      </w:smartTag>
      <w:r>
        <w:rPr>
          <w:rFonts w:eastAsia="MS Mincho"/>
          <w:i/>
          <w:sz w:val="20"/>
        </w:rPr>
        <w:t xml:space="preserve"> and Disposal of Books, Equipment and Supplies)</w:t>
      </w:r>
    </w:p>
    <w:p w14:paraId="59A16274" w14:textId="77777777" w:rsidR="008651E2" w:rsidRDefault="008651E2" w:rsidP="008651E2">
      <w:pPr>
        <w:rPr>
          <w:rFonts w:eastAsia="MS Mincho"/>
        </w:rPr>
      </w:pPr>
    </w:p>
    <w:p w14:paraId="1F4ACF17" w14:textId="77777777" w:rsidR="008651E2" w:rsidRDefault="008651E2" w:rsidP="008651E2">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651E2" w14:paraId="57C760EF" w14:textId="77777777" w:rsidTr="008F62CA">
        <w:tc>
          <w:tcPr>
            <w:tcW w:w="4675" w:type="dxa"/>
          </w:tcPr>
          <w:p w14:paraId="5965846E" w14:textId="77777777" w:rsidR="008651E2" w:rsidRDefault="008651E2" w:rsidP="008651E2">
            <w:pPr>
              <w:rPr>
                <w:rFonts w:eastAsia="MS Mincho"/>
              </w:rPr>
            </w:pPr>
            <w:r>
              <w:rPr>
                <w:rFonts w:eastAsia="MS Mincho"/>
              </w:rPr>
              <w:t>Exhibit</w:t>
            </w:r>
          </w:p>
          <w:p w14:paraId="5E7CE6DE" w14:textId="43506F0A" w:rsidR="008651E2" w:rsidRDefault="008651E2" w:rsidP="008651E2">
            <w:pPr>
              <w:rPr>
                <w:rFonts w:eastAsia="MS Mincho"/>
              </w:rPr>
            </w:pPr>
            <w:r>
              <w:rPr>
                <w:rFonts w:eastAsia="MS Mincho"/>
              </w:rPr>
              <w:t>version:  October 25, 2007</w:t>
            </w:r>
          </w:p>
          <w:p w14:paraId="5D2CEAA0" w14:textId="1B7208FB" w:rsidR="008651E2" w:rsidRDefault="008651E2" w:rsidP="008651E2">
            <w:pPr>
              <w:rPr>
                <w:rFonts w:eastAsia="MS Mincho"/>
              </w:rPr>
            </w:pPr>
            <w:r>
              <w:rPr>
                <w:rFonts w:eastAsia="MS Mincho"/>
              </w:rPr>
              <w:t>version:  January 8, 2024</w:t>
            </w:r>
          </w:p>
        </w:tc>
        <w:tc>
          <w:tcPr>
            <w:tcW w:w="4675" w:type="dxa"/>
          </w:tcPr>
          <w:p w14:paraId="0A71B6B4" w14:textId="77777777" w:rsidR="008651E2" w:rsidRPr="008651E2" w:rsidRDefault="008651E2" w:rsidP="008651E2">
            <w:pPr>
              <w:jc w:val="right"/>
              <w:rPr>
                <w:rFonts w:eastAsia="MS Mincho"/>
                <w:b/>
                <w:bCs/>
              </w:rPr>
            </w:pPr>
            <w:r w:rsidRPr="008651E2">
              <w:rPr>
                <w:rFonts w:eastAsia="MS Mincho"/>
                <w:b/>
                <w:bCs/>
              </w:rPr>
              <w:t>COLLEGE AND CAREER ADVANTAGE</w:t>
            </w:r>
          </w:p>
          <w:p w14:paraId="1F31E268" w14:textId="26572C48" w:rsidR="008651E2" w:rsidRDefault="008651E2" w:rsidP="008651E2">
            <w:pPr>
              <w:jc w:val="right"/>
              <w:rPr>
                <w:rFonts w:eastAsia="MS Mincho"/>
              </w:rPr>
            </w:pPr>
            <w:r>
              <w:rPr>
                <w:rFonts w:eastAsia="MS Mincho"/>
              </w:rPr>
              <w:t>San Juan Capistrano, California</w:t>
            </w:r>
          </w:p>
        </w:tc>
      </w:tr>
    </w:tbl>
    <w:p w14:paraId="4AFB926F" w14:textId="77777777" w:rsidR="000F231F" w:rsidRDefault="000F231F" w:rsidP="008F62CA"/>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E2"/>
    <w:rsid w:val="000F231F"/>
    <w:rsid w:val="008651E2"/>
    <w:rsid w:val="008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040AE08"/>
  <w15:chartTrackingRefBased/>
  <w15:docId w15:val="{AFB3832E-C0CC-4C9D-A8E5-798AFA56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1E2"/>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66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2023-12-21T22:11:00Z</dcterms:created>
  <dcterms:modified xsi:type="dcterms:W3CDTF">2023-12-21T22:24:00Z</dcterms:modified>
</cp:coreProperties>
</file>